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Зарегистрировано в Национальном реестре правовых актов</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 28 июля 2014 г. N 8/28943</w:t>
      </w: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ПОСТАНОВЛЕНИЕ МИНИСТЕРСТВА ОБРАЗОВАНИЯ РЕСПУБЛИКИ БЕЛАРУСЬ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12 июня 2014 г. N 75</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постановлений Минобразования от 28.05.2018 </w:t>
      </w:r>
      <w:hyperlink r:id="rId6"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48</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от 16.10.2018 </w:t>
      </w:r>
      <w:hyperlink r:id="rId7"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105</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 основании </w:t>
      </w:r>
      <w:hyperlink r:id="rId8"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подпункта 4.6</w:t>
        </w:r>
      </w:hyperlink>
      <w:r w:rsidRPr="000D7F01">
        <w:rPr>
          <w:rFonts w:ascii="Arial" w:eastAsiaTheme="minorEastAsia" w:hAnsi="Arial" w:cs="Arial"/>
          <w:sz w:val="20"/>
          <w:szCs w:val="20"/>
          <w:lang w:eastAsia="ru-RU"/>
        </w:rPr>
        <w:t xml:space="preserve"> и </w:t>
      </w:r>
      <w:hyperlink r:id="rId9"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абзаца четвертого подпункта 4.8 пункта 4</w:t>
        </w:r>
      </w:hyperlink>
      <w:r w:rsidRPr="000D7F01">
        <w:rPr>
          <w:rFonts w:ascii="Arial" w:eastAsiaTheme="minorEastAsia" w:hAnsi="Arial" w:cs="Arial"/>
          <w:sz w:val="20"/>
          <w:szCs w:val="20"/>
          <w:lang w:eastAsia="ru-RU"/>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1. Установить:</w:t>
      </w:r>
    </w:p>
    <w:p w:rsidR="000D7F01" w:rsidRPr="000D7F01" w:rsidRDefault="00202469"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2"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0D7F01" w:rsidRPr="000D7F01" w:rsidRDefault="00202469"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117"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приложению 2.</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2. Настоящее постановление вступает в силу после его официального опубликования.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5000" w:type="pct"/>
        <w:tblLayout w:type="fixed"/>
        <w:tblCellMar>
          <w:left w:w="0" w:type="dxa"/>
          <w:right w:w="0" w:type="dxa"/>
        </w:tblCellMar>
        <w:tblLook w:val="0000"/>
      </w:tblPr>
      <w:tblGrid>
        <w:gridCol w:w="5103"/>
        <w:gridCol w:w="5104"/>
      </w:tblGrid>
      <w:tr w:rsidR="000D7F01" w:rsidRPr="000D7F01" w:rsidTr="00CA1122">
        <w:tc>
          <w:tcPr>
            <w:tcW w:w="5103" w:type="dxa"/>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Министр</w:t>
            </w:r>
          </w:p>
        </w:tc>
        <w:tc>
          <w:tcPr>
            <w:tcW w:w="5103" w:type="dxa"/>
          </w:tcPr>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С.А.Маскевич</w:t>
            </w: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Первый заместитель председателя</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Брестского областного        Витебского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К.А.Сумар                    Г.И.Гребнев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06.06.2014                   05.06.2014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Гомельского областного       Гродненского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В.А.Дворник                  В.В.Кравцов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lastRenderedPageBreak/>
        <w:t>Минского областного          Могилевского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С.Б.Шапиро                   П.М.Рудник</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10.06.2014                   06.06.2014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Минского городского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Н.А.Ладутько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Приложение 1</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(в редакции постановления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2"/>
      <w:bookmarkEnd w:id="0"/>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0"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1474"/>
        <w:gridCol w:w="2720"/>
        <w:gridCol w:w="850"/>
        <w:gridCol w:w="1871"/>
        <w:gridCol w:w="2153"/>
      </w:tblGrid>
      <w:tr w:rsidR="000D7F01" w:rsidRPr="000D7F01" w:rsidTr="00CA1122">
        <w:tc>
          <w:tcPr>
            <w:tcW w:w="1474"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441" w:type="dxa"/>
            <w:gridSpan w:val="3"/>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153"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 ДЛЯ ОБЕСПЕЧЕНИЯ ДЕЯТЕЛЬНОСТИ УЧРЕЖДЕНИЯ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обеспечения деятельности учреждения образования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(коммутатор,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локальной компьютерной сети (в том числе лингафонных кабинетов)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w:t>
            </w:r>
            <w:r w:rsidRPr="000D7F01">
              <w:rPr>
                <w:rFonts w:ascii="Arial" w:eastAsiaTheme="minorEastAsia" w:hAnsi="Arial" w:cs="Arial"/>
                <w:sz w:val="20"/>
                <w:szCs w:val="20"/>
                <w:lang w:eastAsia="ru-RU"/>
              </w:rPr>
              <w:lastRenderedPageBreak/>
              <w:t>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Документ-камера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фильтр-удлинитель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DVD-проигрыватель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Оверхед-проектор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Слайд-проектор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Аквариум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наушники с микрофоном); периферийное оборудование (веб-камера, многофункциональное устройство, цифровая фотокамера);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Выполняет функции мини-сервера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Пользовательский терминал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 с монитором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Образовательные и информационные ресурсы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электронных носителях</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Аналогичный ADSL</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хранения и обслуживания имущества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и запасные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КАБИНЕТОВ (КЛАССОВ)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общего назначения (без учета специфики предметных областей)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Персональное компьютерное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 антивирусное 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 для организации связи и совместной 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Интерактивная система опроса (с пультом управления и набором коммуникаторов и программным продуктом)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Многофункциональный аппарат (принтер, сканер, копир)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 (A4 с разрешением от 1200 dpi)</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электрообеспечения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аудиторная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Мобильная (флип-чарт)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Доска-мольберт одно-, двусторонний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пробковая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Жалюзи для зашторивания окон (иные устройства, обеспечивающие комфортное восприятие информации)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крепления и демонстрации таблиц, карт, экспонатов и других средств обучения, установки переносного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Государственный флаг и Государственный герб Республики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внутреннего интерьера (настенные тематические и эстетические панно, информационные стенды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плакатов (организация рабочего места и правила безопасного поведения)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Огнетушитель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Кафедра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шкафов и тумб для хранения средств обучения, учебного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ученический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столов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ученический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(для мультимедиа-, оверхерд-, слайд-проектора)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копировального аппарата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USB-flash 2.0 или 3.0, диски для записи (CD/DVD-R, -RW)</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Маркеры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Мел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I - IV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Рисунки, сюжетные картинки для работы по развитию связной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картинках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Буквы, элементы букв, соединения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Фишки для звуко-буквенного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для слого-звукового и графического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Словарные слова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Написание заглавных и строчных букв, их соединений - печатных и прописных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 орфографии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букв и слогов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Полотно наборное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индивидуальная букв и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Предметные и сюжетные картинки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грамматике, орфографии,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 с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Звонкие - глухие согласные (парные и непарные)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строчных и прописных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 И 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репродукции картин по тематике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писателей - авторов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Литературные произведения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Инсценировки литературных произведений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Литературно-музыкальные композиции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работе над литературными произведениями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чисел от 1 до 10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цифр от 0 до 20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Названия компонентов действий сложения, вычитания, умножения и деления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сравнения по размеру, цвету, количеству, объему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развития пространственных и временных представлений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Метрические меры длины, времени, массы, площади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умножение и деление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сложение и вычитание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 и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решения задач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школьные с открытым механизмом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Чашечные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Циферблат часов с подвижными стрелками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математические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Чертежно-измерительные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цифр, математических знаков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Счетные палочки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счета и измерения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Цифровое лото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полушарий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Административная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и животный мир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разделам содержательного блока "Мая Радзiма -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исторических и государственных деятелей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муляжи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овощей, фруктов,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погодой (термометр, барометр, флюгер, психрометр)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посевом и прорастанием семян (лупа, кюветы, пипетки, препаровальные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ориентирования на местности (планшет, 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измерения (весы с гирями, секундомер, термометры наружный и внутренний, рулетка)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лабораторного оборудования (спиртовка, штативы, посуда химическая и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земной поверхности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Дорожные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Почвы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голосов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раздаточных материалов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Лотки для раздаточного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ИНОСТРАННЫЕ ЯЗЫКИ (АНГЛИЙСКИЙ, НЕМЕЦКИЙ, ФРАНЦУЗСКИЙ, 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стран изучаемого языка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печатными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прописными буквами и их соединениями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рисунках (разрезная)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Звуко-буквенные соответствия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игр (лото, домино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грамматике, по лексике,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 (керамическая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9.2.2.2</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 (овощи, 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 (фортепиано)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10.3.1.1</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11.2.1.3</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V - XI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Анализ текста (стилистический, лингвистический, 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белорусского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просветителей и писателей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Карта-схема Республики Беларусь (с литературными объектами)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анализа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Стилистический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Этимологический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зарубежных писателей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ИНОСТРАННЫЕ ЯЗЫКИ (АНГЛИЙСКИЙ, НЕМЕЦКИЙ, ФРАНЦУЗСКИЙ, 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Политическая карта мира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стран изучаемого языка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Лингвострановедческие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Справочники 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известных ученых-математиков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Планиметрические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конструирования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модели по стереометрии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Шарнирные, телескопические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парабол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буквы и знаки с магнитным креплением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Измерительные инструменты (линейка метровая, разделенная на см и дм; метр демонстрационный с делениями и с цифрами); транспортир; угольники (30 х 60; 45 х 45); 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кривых для магнитной доски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и информационно-коммуникационное оборудование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системный,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Процессор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Системная (материнская) плата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Видеоадаптер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оперативной памяти (ОЗУ)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питания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Корпус системного блока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беспроводной связи Wi-Fi</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фильтров от пыли с датчиком запыленности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для удаленного управления и мониторинга сервера/сети серверов, IP KVM (Bios/OS) с возможностью подключения виртуальных носителей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Внешние аксессуары,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Клавиатура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Манипулятор типа "мышь"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Монитор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(управляемый коммутатор, точка доступа,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бесперебойного питания сервера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многофункциональной интерактивной панели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сервера и информационно-коммуникационного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Количество персональных компьютеров определяется в соответствии с СанПиН </w:t>
            </w:r>
            <w:hyperlink w:anchor="Par6104" w:tooltip="&lt;*&gt; Санитарные нормы и правила &quot;Требования для учреждений общего среднего образования&quot;,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 w:history="1">
              <w:r w:rsidRPr="000D7F01">
                <w:rPr>
                  <w:rFonts w:ascii="Arial" w:eastAsiaTheme="minorEastAsia" w:hAnsi="Arial" w:cs="Arial"/>
                  <w:color w:val="0000FF"/>
                  <w:sz w:val="20"/>
                  <w:szCs w:val="20"/>
                  <w:lang w:eastAsia="ru-RU"/>
                </w:rPr>
                <w:t>&lt;*&gt;</w:t>
              </w:r>
            </w:hyperlink>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 древности.</w:t>
            </w:r>
            <w:r w:rsidRPr="000D7F01">
              <w:rPr>
                <w:rFonts w:ascii="Arial" w:eastAsiaTheme="minorEastAsia" w:hAnsi="Arial" w:cs="Arial"/>
                <w:sz w:val="20"/>
                <w:szCs w:val="20"/>
                <w:lang w:eastAsia="ru-RU"/>
              </w:rPr>
              <w:br/>
              <w:t>Путешественники и исследователи средневековья и эпохи Великих географических открытий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Настенные учебные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Полушарий.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Республика Беларусь.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Великие географические открытия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"Человек и мир"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Гранит и его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Известняки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Планетные системы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воды в природе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с пробкой и газоотводной стеклянной трубкой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(в том числе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ВСЕМИРНАЯ ИСТОРИЯ. ИСТОРИЯ БЕЛАРУСИ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учебными программами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ОБЩЕСТВОВЕДЕНИЕ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Метеорологическая станция (цифровая школьная)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Путешественники и исследователи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Ученые-географы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 "Геохронологическая шкала"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виды промышленного сырья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Мооса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по учебному предмету "География"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Физический (масштаб 1:30 000 000)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Сдвиги земной коры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земных складок и их эволюция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Горки разрезные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вулкана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Циклон и антициклон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Формирование гор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наружный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горных пород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БИОЛОГИЯ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Сушильный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PH-метр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 с двумя плоскостями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Цифровой 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Насадка к микроскопу бинокулярная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Водяная баня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 для демонстрационных опытов и лабораторных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50 мл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100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предметное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покровное (50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Флакон 100 мл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Крышка-капельница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 пробирочный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Препаровальная игла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бумажный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приборный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ученых-биологов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и жизнедеятельность клетки (растительной, животной)</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бактерий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размножение и разнообразие протист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грибов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лишайников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споровых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семенных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цветка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Соцветия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Опыление: насекомыми, перекрестное, самоопыление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Разнообразие плодов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семян</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Классификация цветковых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беспозвоночных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Сравнение строения и эволюция важнейших систем органов различных классов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Системы органов человека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Химические компоненты живых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Общий план строения клетки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Обмен веществ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и индивидуальное развитие организма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Наследственность и изменчивость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Селекция и биотехнология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 и популяция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Экосистемы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Цепи и сети питания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Эволюция органического мира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веществ в природе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Уровни организации живой природы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"Заповедные территории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группы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Морфология и биология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Лекарственные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Сельскохозяйственные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Растительные сообщества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Семена и плоды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Годичные кольца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отрядов насекомых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типа членистоногих (креветка, паук-крестовик, клещ собачий)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Пчела медоносная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неполным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Защитная адаптация животных (на примере членистоногих)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морфологии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курсу "Растения. Бактерии. Грибы. Лишайники"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зоологии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физиологии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общей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Натуральные объекты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брюхоногого моллюска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беззубки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рыбы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птицы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млекопитающего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пресмыкающихся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Костистая рыба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Лягушка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Ящерица или змея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Голубь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Млекопитающее (кролик или кошка)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наблюдения газообмена при дыхании растений 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всасывания воды корнями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водных свойств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объемные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вишни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овцы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лошади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Ланцетник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Глаз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 человека разборное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зуба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Гортань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Мозг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Позвонки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Сердце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Торс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Череп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ДНК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Модели-аппликации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шляпочного гриба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Гаметогенез у млекопитающих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Генетика групп крови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Деление клетки. Митоз и мейоз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Моногибридное и дигибридное скрещивание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Наследование резус-фактора (законы наследования)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Биосинтез белка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Удвоение ДНК и транскрипция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Неполное доминирование и проявление новых признаков при взаимодействии генов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Циклы развития печеночного сосальщика и бычьего цепня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Плодовые тела шляпочных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Дикая форма и культурные сорта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Имитаторы ранений и поражений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 измерительная система с комплектом датчиков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частоты сокращения сердца 0 - 200 ударов/мин или датчик ЭКГ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влажности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давления атмосферного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дыхания л/мин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освещенности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pH-метр 0 - 14 pH</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кислорода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углекислого газа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"Правила работы в кабинете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схемы для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рыб с различной формой тела, окраской, разными плавниками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речного рака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птиц с различной формой тел, окраской, разными клювами, лапами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хромосомного набора пшеницы однозернянки и пшеницы польской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одного рода (чина, горох, клевер либо аналоги)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различных отделов: водоросли, мхи, папоротники, цветковые растения с ароморфозами и алломорфозами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утконоса, плацентарных (летучей мыши, дельфина, слона, лося, кабана, кита, крота, землеройки)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рудиментов и гомологичных органов животных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медицинский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Колпак стеклянный с кнопкой и рантом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выращивания растений на свету и в темноте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для демонстрации рефлексов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предметные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покровные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препаровальных инструментов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Фильтровальная бумага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Индикаторная бумага универсальная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ручная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Стеклянная палочка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цилиндрическая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флаконов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 для микропрепаратов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кожицы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листа элодеи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Инфузория туфелька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Спирогира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Мукор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Пеницилл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Кожица листа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Дафния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Митоз в корешке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Сперматозоиды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Яйцеклетки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Листовая пластинка сфагнового мха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тканей: соединительная, мышечная, эпителиальная, нервная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Майский жук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Цветковое растение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Папоротник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Кукушкин лен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сфагнум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Хвощ</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Стержневая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Мочковатая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Простые листья (береза, сирень, дуб, клен, осина, липа, рожь, овес)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листья (рябина, каштан, шиповник, люпин, акация)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Типы соцветий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реактивов и материалов для проведения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 р-р спиртовой 250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Перекись водорода 0,5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Крахмал 0,5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Уксусная кислота 200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Сода питьевая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меди (медный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железа (железный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Перманганат калия (марганцовка)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 белой шерсти (лен)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Целлофан (листы)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ФИЗИКА. АСТРОНОМИЯ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ученых-физиков, ученых-астрономов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Международная система единиц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"Астрономия"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демонстрационная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 школьный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звездный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небесной сферы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движения Солнца через зодиакальные созвездия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для демонстрации солнечных и лунных затмений (Теллурий)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демонстрационный с набором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пружинный (20 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атмосферного давления (Магдебургские полушария)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Тележки легкоподвижные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видов деформации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взаимодействия тел и ударов шаров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невесомости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законов механики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"Колебания"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реактивного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 демонстрационный второго 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Сосуд сообщающийся, 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Ньютона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 Паскаля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 вакуумный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вакуумная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"Тепловые явления,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демонстрационный жидкостный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свинцовые со стругом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Шары с кольцами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Огниво воздушное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Камертон на резонансных ящиках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резиновый для камертонов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Силиконовая трубка с винтовыми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измерения силы поверхностного натяжения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"Электрические и электромагнитные явления"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Мультиметр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Звонок электрический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тока фотоэлектрический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выключателей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демонстрационные по электричеству ("Электричество 1, 2, 3, 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демонстрации магнитных полей тока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эбонитовых и стеклянных палочек для электризации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электродвигателя разборного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дугообразных и полосовых магнитов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электрофорная малая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Сетка электростатическая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Стрелка магнитная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Султан электростатический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латунная на изоляционной ручке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вращения рамки с током в магнитном поле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проводника от его длины, поперечного сечения и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Реостат ползунковый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 двумя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Электромагнит разборный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Осциллограф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электропитания (2 А, 10 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изучения свойств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переменной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разборный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 сопротивлений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электролизу (ванна с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взаимодействия параллельных токов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индукции магнитного поля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металлов от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правила Ленца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Преобразователь высоковольтный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Трансформатор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Терморезисторы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электрического генератора и двигателя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Электрометр демонстрационный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"Световые явления, квантовая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геометрической оптике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сложения цветов спектров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 оптический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фотоэффекту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дифракции и интерференции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флуоресценции и фосфоресценции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Призма прямого видения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Фотореле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Фильтры инфракрасные и ультрафиолетовые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спектральных ламп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сферическое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и принадлежности, измерительные 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универсальный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изолированный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Ареометры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измерительный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подвижная, ученическая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звездный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рычажные с разновесами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 с различными шкалами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измерительная с сантиметровыми делениями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измерения массы, объема, плотности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 ниток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измерительные с носиком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Катушка-моток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трубка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Шарики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пружин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скользящих поверхностей с разными коэффициентами трения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брусков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Рычаг-линейка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с одним и двумя крюками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динамометров учебных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грузов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равного объема и разной массы, разного объема и равной 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регистрации движения шарика по наклонной плоскости с оптопарами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регистрации места падения шарика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вращения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Желоба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цилиндров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Калориметр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пробирка и спиртовка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теплопроводности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Соединительный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силиконовые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газовых законов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"Электродинамика"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Лабораторный источник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проводов соединительных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резисторов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Магниты полосовые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для изучения зависимости сопротивления от длины проводника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реостатов ползунковых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Лампочки электрические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"Оптика"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с косыми гранями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линз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для получения изображения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 с изображением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оптических элементов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Держатели для источников света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электрические миниатюрные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Решетки дифракционные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французские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равнобедренные)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и инвентарь согласно правилам пожарной безопасности и правилам безопасного поведения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питания для обеспечения демонстрационных опытов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Штативы (для демонстрационных опытов и штативы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Нагреватели (набор): спиртовки, электроплитки, магнитная мешалка с подогревом, нагреватель пробирок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сушильный (термостат)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вытяжной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капельного анализа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Баня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технические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жидкостные и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для дистилляции воды с набором посуды для хранения дистиллированной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Киппа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перегонки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спектрометр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демонстрационных работ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круглодонная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мерный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Вюрца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низкий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Зажим-пробиркодержатель металлический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делительная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Алонж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соединительные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резиновая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 остроконечный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выпарительная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кристаллизационная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Емкости цилиндрические (1 - 2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 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лотков для укладки лабораторной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экологического мониторинга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этикеток самоклеющихся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 (карандаш для надписей по стеклу -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сверл для пробок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обеспечения безопасной работы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Халат (фартук)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(металлический)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ученых-химиков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Растворимость солей, кислот, оснований. Растворы.</w:t>
            </w:r>
            <w:r w:rsidRPr="000D7F01">
              <w:rPr>
                <w:rFonts w:ascii="Arial" w:eastAsiaTheme="minorEastAsia" w:hAnsi="Arial" w:cs="Arial"/>
                <w:sz w:val="20"/>
                <w:szCs w:val="20"/>
                <w:lang w:eastAsia="ru-RU"/>
              </w:rPr>
              <w:br/>
              <w:t>Электролитическая диссоциация.</w:t>
            </w:r>
            <w:r w:rsidRPr="000D7F01">
              <w:rPr>
                <w:rFonts w:ascii="Arial" w:eastAsiaTheme="minorEastAsia" w:hAnsi="Arial" w:cs="Arial"/>
                <w:sz w:val="20"/>
                <w:szCs w:val="20"/>
                <w:lang w:eastAsia="ru-RU"/>
              </w:rPr>
              <w:br/>
              <w:t>Ряд активности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Каучук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сплавы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Чугун и сталь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и изделия из стекла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твердости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Перечень реактивов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серная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Количество реактивов в перечне (кг) для обеспечения годичной потребности уроков химии (VII - XI кл.) из расчета одного класса-комплекта (25 чел.) в каждой параллели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соляная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азотная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ортофосфорная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Аммиак 25%-й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гидроксид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оксид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Железо восстановленное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(лента)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Медь (гранулы, опилки)</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Натрий (ампул)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Сера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красный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Фосфора (V)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хлорид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хлорид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йодид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бромид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фторид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Цинка хлорид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сульфат 18-водный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Кобальта (II)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безводный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Никеля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карбонат (поташ)</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карбонат основной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карбонат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0.3</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моногидроортофосфат (калий фосфорнокислый двухзамещенный)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силикат 9-водный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ортофосфат трехзамещенный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моногидроортофосфат (натрий фосфорнокислый двухзамещенный)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дигидроортофосфат (натрий фосфорнокислый однозамещенный)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 гексацианид (калий железистосинеродистый)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(III) гексационид (калий железосинеродистый)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роданид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ацетат 3-водный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Свинца ацетат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перманганат (калий марганцевокислый)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(IV)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хлорид 4-водный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Хрома (III)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Алюминия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нитрат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Серебра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Лакмоид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Метиловый оранжевый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Фенолфталеин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Аммофос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Карбамид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Калийная соль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двойной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Фосфоритная мука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Глицерин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н-бутиловый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изоамиловый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Формалин 40%</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Этиленгликоль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Уксусно-этиловый эфир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аминоуксусная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муравьиная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олеиновая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пальмитиновая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стеариновая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уксусная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r w:rsidRPr="000D7F01">
              <w:rPr>
                <w:rFonts w:ascii="Arial" w:eastAsiaTheme="minorEastAsia" w:hAnsi="Arial" w:cs="Arial"/>
                <w:sz w:val="20"/>
                <w:szCs w:val="20"/>
                <w:lang w:eastAsia="ru-RU"/>
              </w:rPr>
              <w:b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щавелевая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Д-глюкоза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Метиламин гидрохлорид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Активированный уголь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Вазелин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карбонат (мрамор)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Парафин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Универсальная индикаторная бумага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окисления спирта над медным катализатором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состава воздуха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иллюстрации зависимости скорости химической реакции от условий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закона сохранения массы вещества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движения ионов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опытов в замкнутой системе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ионообмена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РН-метр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электрохимии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Объемные и масштабные модели органических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атомов для составления моделей молекул со стержнями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Молекула метана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железа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меди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оксида углерода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 (материалы раздаточные)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безопасной работы в кабинете химии</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обращения с химическим оборудованием и веществами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инструкции для лабораторных и практических работ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учебные с гирями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термометров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ареометров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получения и сбора газов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принадлежности,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для выпаривания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пробирочный, винтовой, пружинный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Ершик для мытья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Бумажные 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Прокладка огнеупорная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Тигель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резиновые силиконовые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для перегонки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Кристаллизатор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цилиндры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высокие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низкие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Ложки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металлическая для дробления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набор посуды для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сыпучих материалов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тигельные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Пенал для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 и широкий)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 полосовой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Лучины (упаковка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Нихромовая петля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ИСКУССТВО</w:t>
            </w:r>
            <w:r w:rsidRPr="000D7F01">
              <w:rPr>
                <w:rFonts w:ascii="Arial" w:eastAsiaTheme="minorEastAsia" w:hAnsi="Arial" w:cs="Arial"/>
                <w:sz w:val="20"/>
                <w:szCs w:val="20"/>
                <w:lang w:eastAsia="ru-RU"/>
              </w:rPr>
              <w:br/>
              <w:t>(ОТЕЧЕСТВЕННАЯ И МИРОВАЯ ХУДОЖЕСТВЕННАЯ КУЛЬТУРА)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Шедевры музеев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Архитектура: выдающиеся памятники архитектуры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 с USB входом (диагональ от 40'')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ИЗОБРАЗИТЕЛЬНОГО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муфельная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Электросушилка для рук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дерева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глины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соломки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лозы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Ручки перьевые, плакатные 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ТЕАТРАЛЬНОГО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Гитара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доска магнитная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композиторов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сольфеджио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Определитель аппликатуры аккордов для гитары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ХОРЕОГРАФИЧЕСКОГО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хореографические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 (баян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Поролоновые коврики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ТЕХНИЧЕСКИЙ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Листовые древесные материалы 0,5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Гвозди разных видов (3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Шурупы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Дюбель с шурупом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Лакокрасочные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мебельной фурнитуры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Насадки для дрели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ручного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электрического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Пиломатериалы, 1 - 1,5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Бруски для шлифовальной шкурки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Буравы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Гвоздодеры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Долота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Киянки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гаечные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Коловороты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Отвертки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ручные (двуручные, ножовки, лучковые)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разметочные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или лазерный дальномер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лобзики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Стамески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Угломер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столярные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Дрели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Клеевой пистолет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Дрель-шуруповерт аккумуляторный с комплектом насадок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 с электрическим приводом и комплектом пил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Пила дисковая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Рубанок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шипорезный фрезер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машина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 с функцией удара (или дрель-перфоратор)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Станочный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круглые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древесины, комбинированные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и многофункциональные столы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ящики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Клинья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направляющие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Промышленный пылесос или пылеудаляющие аппараты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Струбцины, в том числе быстрозажимные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Стусла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Упоры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Шаблоны для контроля заточки инструмента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Щетки-сметки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Заточной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Круглопильный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Фуговальный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Комбинированный деревообрабатывающий станок для столярной мастерской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Вытяжной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пылеудаления от деревообрабатывающих станков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Листовой 1000 х 2000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3 - 4 листа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6 - 12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50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30 - 40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(квадрат 22 - 25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шкурка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Ножовочные полотна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Зубила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Калибры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Кернеры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Крейцмейсели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Кусачки (бокорезы, торцевые)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Метчики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Микрометры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слесарные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Надфили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Натяжки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Обжимки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Пробойник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Поддержки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ножовки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Фальцмейсель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Центроискатели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 разводной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Полировальная машинка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машинки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Станочный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Развертки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Гибочные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Машинные 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Наковальня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Оправа для заточки ножей фуговального станка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Плашкодержатели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Правильные слесарные плиты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правки проволоки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настольные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Муфельная печь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Заклепочник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Съемник изоляции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Шлифовальный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Токарно-винторезный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Фрезерный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 различных технических устройств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демонстрирующие механизмы передач и преобразования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Наборы-конструкторы типовых деталей и их соединений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Двигатели (ДВС, микроэлектродвигатели)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материалы, инструмент и приспособления для обеспечения вариативной части учебной программы по учебному предмету</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выбранным видам декоративно-прикладного творчества и технического моделирования и конструирования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при работе в учебных мастерских с инструментами, приспособлениями и оборудованием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ОБСЛУЖИВАЮЩИЙ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 для быстрого определения количества нитратов в пищевых продуктах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разливательная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столовая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чайная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Лопатка для котлет и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Молоток для отбивания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кухонных ножей (типа "Поварская тройка")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желобковый для очистки овощей и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консервный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столовый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Ножеточка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Терка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Шумовка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для мытья раковины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для кондитерских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Яйцерезка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Кисть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Овощерезка с плододержателем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Скребок для рыбьей чешуи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ножей и вилок для сервировки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Выемки фигурные для теста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Поднос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горячего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 для тарелок настольная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одноразовое бумажное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для бумажных полотенец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яиц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кухонное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Резиновый 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Таймер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настенные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термометр для горячей пищи (со щупом)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настольные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Вилки столовые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Дуршлаг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разделочные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Кастрюля эмалированная или из нержавеющей стали на 1,5 и 3,0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Менажница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Картофелемялка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Кофемолка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комбайн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Миксер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Миска из нержавеющей стали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Мусоросборник педальный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Мясорубка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столовый для специй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СВЧ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Плита электрическая 4-конфорочная (стеклокерамическая, индукционная)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Салатница (креманка)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Сбивалки для крема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столовый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чайный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Селедочница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Скатерть матерчатая с салфетками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блинная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большая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средняя с тефлоновым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маленькая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Соковыжималка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Тостер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глубокая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мелкая столовая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десертная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пирожковая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для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Хлебница для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Электрочайник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с блюдцем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Электрополотенце "Фен"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Посудомоечная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Противни с антипригарным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Салфетница (подставка для салфеток)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кофейный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для выпекания разных видов (в том числе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Фритюрница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Фуршетная подставка (стойка, этажерка)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Электроблинница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Электровафельница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кухонной мебели (кухонный гарнитур)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Разделочный стол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сервировки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портновские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Запасные лезвия для дисковых ножей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 для трикотажа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двойные (двухстержневые)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швейные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вышивания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вязания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закройщика М 1:4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металлическая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текстильная 7-кратная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"зигзаг"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для раскроя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Резец портновский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классные 30°, 60°, 90°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Крючки для вязания N 1 -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Ножницы-перекусы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для вязания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пятикомплектные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Пяльцы (диаметр 16 - 20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деревянная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прозрачная для пэчворка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Дисковый раскройный нож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 для раскройных ножей (60 см х 90 см)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затачивания ножниц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заутюживания бейки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Рукавная мини-доска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швейные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Игольница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Колпачок шпульный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Наперсток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платяная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Подсветка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малой механизации (лапки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44-го размера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Оверлок (краеобметочная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универсальный, укомплектованный швейной машиной с электроприводом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Утюг электрический с терморегулятором и пароувлажнителем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большое для примерки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винтовой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с электронным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компьютерная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для вышивания с программным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для раскроя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Утюжильная 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Распошивальная швейная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и приспособления по разделу "Основы выращивания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для работы на цветнике (мотыга, лопата, грабли)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Ящики для рассады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Мини-парник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и гигиены на уроках обслуживающего труда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Искусственные и синтетические волокна и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Ткани с раздаточным материалом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Ткацкие переплетения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Трикотажные полотна со схемами и названиями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Хлопок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Шелк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Шерсть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чертежная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Готовальня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30 х 60; 45 х 45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классная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Циркуль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анализа формы деталей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Аксонометрических проекций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Сечений и разрезов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геометрических фигур и многогранников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тел с разверткой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ученическая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Планшеты прозрачные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Детали и узлы машины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Типовые разъемные соединения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для моделирования и сборки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ДОПРИЗЫВНАЯ И МЕДИЦИНСКАЯ ПОДГОТОВКА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Учебный городок для занятий по тактической подготовке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занятий строевой подготовкой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Стрелковый тир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Мультимедийный учебный тренажер (тир, оборудование для тира)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комплект входят действующие макеты оружия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Помещение для хранения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топографические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Табельное учебное оружие и войсковое имущество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Допускается замена на действующие макеты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 Калашникова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Ударно-спусковой механизм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Штык-нож (деревянный)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Патрон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Станок для пристреливания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Винтовка пневматическая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Пистолет пневматический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пуль для пневматического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Андрианова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Курвиметр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Мишень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Лопата малая саперная в чехле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Гранаты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Шлем защитный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химической разведки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Командирский ящик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 индивидуальные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Бинты медицинские (стерильные и нестерильные, эластичные)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Компрессная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маски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 малые и большие (стерильные)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Шприцы одноразового пользования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Поильник эмалированный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Фонендоскоп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Горчичники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 ягодиц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Фантомы верхней и нижней конечностей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для изучения способов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Простейшее укрытие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Убежище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для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Знаки заграждения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Шпильки безопасные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6104"/>
      <w:bookmarkEnd w:id="1"/>
      <w:r w:rsidRPr="000D7F01">
        <w:rPr>
          <w:rFonts w:ascii="Arial" w:eastAsiaTheme="minorEastAsia" w:hAnsi="Arial" w:cs="Arial"/>
          <w:sz w:val="20"/>
          <w:szCs w:val="20"/>
          <w:lang w:eastAsia="ru-RU"/>
        </w:rPr>
        <w:t xml:space="preserve">&lt;*&gt; Санитарные </w:t>
      </w:r>
      <w:hyperlink r:id="rId11" w:tooltip="Постановление Министерства здравоохранения Республики Беларусь от 27.12.2012 N 206 (ред. от 03.05.2018) &quot;Об утверждении Санитарных норм и правил &quot;Требования для учреждений общего среднего образования&quot; и признании утратившими силу некоторых постановлений Минист" w:history="1">
        <w:r w:rsidRPr="000D7F01">
          <w:rPr>
            <w:rFonts w:ascii="Arial" w:eastAsiaTheme="minorEastAsia" w:hAnsi="Arial" w:cs="Arial"/>
            <w:color w:val="0000FF"/>
            <w:sz w:val="20"/>
            <w:szCs w:val="20"/>
            <w:lang w:eastAsia="ru-RU"/>
          </w:rPr>
          <w:t>нормы и правила</w:t>
        </w:r>
      </w:hyperlink>
      <w:r w:rsidRPr="000D7F01">
        <w:rPr>
          <w:rFonts w:ascii="Arial" w:eastAsiaTheme="minorEastAsia" w:hAnsi="Arial" w:cs="Arial"/>
          <w:sz w:val="20"/>
          <w:szCs w:val="20"/>
          <w:lang w:eastAsia="ru-RU"/>
        </w:rPr>
        <w:t xml:space="preserve">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6105"/>
      <w:bookmarkEnd w:id="2"/>
      <w:r w:rsidRPr="000D7F01">
        <w:rPr>
          <w:rFonts w:ascii="Arial" w:eastAsiaTheme="minorEastAsia" w:hAnsi="Arial" w:cs="Arial"/>
          <w:sz w:val="20"/>
          <w:szCs w:val="20"/>
          <w:lang w:eastAsia="ru-RU"/>
        </w:rPr>
        <w:t>&lt;**&gt; Указывает на необходимость специального обращения.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sectPr w:rsidR="000D7F01" w:rsidRPr="000D7F01">
          <w:headerReference w:type="default" r:id="rId12"/>
          <w:footerReference w:type="default" r:id="rId13"/>
          <w:pgSz w:w="11906" w:h="16838"/>
          <w:pgMar w:top="1440" w:right="566" w:bottom="1440" w:left="1133" w:header="0" w:footer="0" w:gutter="0"/>
          <w:cols w:space="720"/>
          <w:noEndnote/>
        </w:sect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Приложение 2</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6117"/>
      <w:bookmarkEnd w:id="3"/>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4"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28.05.2018 N 48)</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2042"/>
        <w:gridCol w:w="2121"/>
        <w:gridCol w:w="3242"/>
        <w:gridCol w:w="2914"/>
      </w:tblGrid>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 СПЕЦИАЛЬНОГО ОБРАЗОВАНИЯ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 КАТАЛОГИ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для психолого-педагогического обследования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по обследованию речи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ткани,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бумаги,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стекла и изделия из него"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пластмассы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глины"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"Семейные фотографии"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"Уборка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КАРТИНЫ СЮЖЕТНЫЕ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Серия-комплект предметных картинок к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Серии последовательных сюжетных картин к программным литературным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рельефных картин с изображением пейзажей, натюрмортов, портретов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"Небылицы"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материал по формированию навыков звукового анализа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правилам поведения за столом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семье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культуры поведения в детском саду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магазине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общественных местах (транспорт, аптека, больница, театр, кино)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экологическому воспитанию (гуманное отношение к объектам живой природы: животным, растениям)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формированию бережного отношения к объектам неживой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"Детский сад"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"В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"Я умею раздеваться и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по развитию временных представлений: "Части суток", "Дни недели"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"Игры детей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и сюжетных картин по определению эмоций человека; животных (динамические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лепки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аппликации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рисунка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выполнения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построек из строительного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охране жизни и здоровья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движениями людей в разном ритме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разными видами движений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схем маршрутов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со схемами построек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 контурными рисунками предметов, у которых не хватает части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"Уход за своим телом"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"Как правильно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"Как правильно раздеваться"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одеждой"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игрушками"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книгой"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домашними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птицами"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"Мытье посуды"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"Уборка помещения"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помещении"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во время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лесу"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реке"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подбору индивидуальных средств коррекции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БУКВ,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МАКЕТЫ,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и моделей предметов, игр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к теме "Части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геометрических форм и предметов из разного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развитию математических способностей у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формирования у детей пространственной ориентировки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растительного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геометрического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простых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предметов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штампов с белорусским алфавитом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прозрачных пластмассовых предметов разной формы и одинакового объема, одинаковой формы и разного объема с несколькими мерками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натуральных изделий из глины (пластилина) с изображением разных этапов их выполнения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"Улицы города"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"Деревня"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"Зоопарк"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"Стройка"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"Сельский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"Городской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"Квартира"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"Природные ландшафты" (лес, луг, 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Настольный набор дорожных знаков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Дидактическое пособие для развития глубинного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Цветные карандаши специальной формы в наборах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разных видов плодов, фруктов, овощей, грибов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 СЮЖЕТНО-ОБРАЗНЫЕ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отображающих людей разных профессий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разного возраста и пола (младенец, мальчик, девочка, подросток, взрослый, пожилой)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положения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положения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звучащих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"Футбол"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"Хоккей"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"Баскетбол"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"Летающие колпачки"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Театр кукол и реквизит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демонстрационных 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Демонстрационная мимическая маска, изменяющая выражение лица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"Больница", "Аптека"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"Почта"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"Ателье", "Парикмахерская"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"Магазины" (продуктовый, одежды, игрушек, книжный 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игрушек к теме "Транспорт" с учетом размеров реальных предметов с дополнительными деталями (гараж, билетные кассы, светофоры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кукольной одежды и обуви для мальчика и девочки (с учетом возраста, назначения: повседневная, праздничная, спортивная)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Кукла с комплектами одежды к разным сезонам (зимний, весенний, летний, осенний)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домино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лото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наблюдению за движущимся объектом (8 - 9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для развития глазомера (5 - 7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зрения и зрительного восприятия (А.А.Казакова) (13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КОМПЛЕКТЫ РАЗНЫЕ, 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 с последовательностью конструирования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 игрушек для сравнения по размеру, цвету, форме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карточек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КАРТИНКИ, ИЛЛЮСТРАЦИИ, РИСУНКИ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по развитию лексико-грамматической стороны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проблемным сюжетом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живых организмов"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раздаточный материал по развитию звукового анализа и синтеза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поведения в разных общественных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культуры поведения и взаимоотношения с живой и неживой природой, искусственными предметами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определению эмоций человека и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тематических серий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"Игры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отличию живых и неживых существ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бумаги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глины или пластилина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природного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"Вершки и корешки"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КОНСТРУКТОРЫ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мелкой моторики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ступней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для изучения темы "Части целого"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раздаточного материала с рельефным изображением животных, птиц, предметов быта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игрушек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теме "Счет"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набор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кукол-малышек в конверте с коляской, ванночкой, набором принадлежностей для купания и кормления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положение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составных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деревянные складного построения из 12 - 15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двусоставные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трехсоставные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пятисоставные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семисоставные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предметными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сюжетными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предметными рисунками из 2, 4, 6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разрезных рисунков на деревянной основе из 2, 3, 4, 5, 7 и более частей по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3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7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12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"Почтовый ящик" (3 - 4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Сегена (комплект)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моделирования внутреннего контура предметов из частей (40 - 50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 для обучения пространственному ориентированию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Игры-тренажеры для развития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СПЕЦИАЛЬНАЯ МЕБЕЛЬ КАБИНЕТА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из одно- или двухместных столов с подъемными крышками, регулирующимися в зависимости от роста ребенка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стоя, с наклонной крышкой и регулятором высоты (темно-зеленый или синий цвет крышки)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Пюпитр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диванчики для занятий и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одноместные столы и 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Коррекционное оборудование для выполнения санитарно-гигиенических процедур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специального лечебно-физкультурного оборудования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настенное для логопедических занятий (50 х 100 см со шторкой)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для индивидуальных занятий (10 х 15 см) с подставкой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логопедических зондов и шпателей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 медицинский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Спиртовые салфетки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СПЕЦИАЛЬНОЕ ДЛЯ ДЕТЕЙ С НАРУШЕНИЯМИ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Индивидуальная телевизионная увеличительная конструкция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прямого чтения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линейка для обучения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колодочка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Брайлевский кубик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Складная трость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настенный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шестиклавишная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брайлевские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брайлевский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брайлевскими метками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втягивания нитки в иголку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регулирующим приспособлением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коррекции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учебно-методического комплекса (далее -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программным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южных 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животных и птиц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людей и игры в зависимости от времени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домашних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улицы (в разных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леса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шумов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голосов людей разного возраста и пола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транспорта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занятий ритмикой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"Пильщик"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"Бег через барьер"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"Мир за твоим окном"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 программ "Картина мира"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Логопедический тренажер "Дэльфа-142"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Вибромассажеры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Диктофон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слуховые аппараты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Арифметическая шкатулка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демонстрационная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индивидуальная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и креслами, регулирующимися в зависимости от роста учащихся, с подставкой для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настенное для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подставке для индивидуальной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Фланелеграф демонстрационный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учеников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Специальный инструментарий и расходные материалы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шпателей, зондов, в том числе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 салфетки стерильные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медицинский для обеззараживания шпателей и зондов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словарно-логических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уровня сформированности познавательной деятельности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речи детей 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"Города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"Сказки"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"Игры и забавы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"Спортивные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связной речи по методике Воробьевой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"Артикуляционные уклады 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звонких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 на уроках математики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"Профессии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птиц, животных, растений на разных возрастных стадиях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грамматического строя речи (белорусский язык,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счета"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"Совокупность"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"Число и количество"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первого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второго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 пределах 100"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"Компоненты при всех арифметических действиях"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"Структура задачи"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вида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"Симметрия"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для иллюстрации сюжетных задач и наборное полотно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чисел, букв и т.п.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перфокартами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 (блоки Дьенеша)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цифровыми фигурами (состав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позиционный абак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Тесты. Задания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тесты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тематические задания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темам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моделей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составных объемных объектов к изучению темы "Доли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счета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шероховатой поверхностью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"Улицы города"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"Деревня"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"Стройка"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"Болото"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Плавающая запятая к изучению темы "Десятичные дроби"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проведения сюжетно-ролевых и дидактических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 Ягоды"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"Грибы"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инструментов для шумового оркестра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нотных знаков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"Фабрика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"Откуда к нам пришла мебель?"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южных 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лесов, лугов, полей"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"Мы в театре"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"Домашние животные и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 Озеро"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рубашка в поле выросла"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хлеб на стол пришел"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явным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со скрытым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незаконченным действием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"Нелепицы"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для опосредованного запоминания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"Этикет"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картинок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числовыми фигурами (состав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движениями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Диагностический материал</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составных объемных объектов к изучению темы "Доли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динамичных моделей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массажа ладоней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развития мелких движений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трафаретов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сборных моделей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шершавой поверхностью сборных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букв и чисел, разных по размеру, цвету, шероховатости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(деревянный)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(механизированный)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"Логическое лото" (до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"Математические весы"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Специализированные компьютерные программы</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Игра-упражнение</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"Барьерный бег"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объемными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моделями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 для развития мелкой моторики типа "Поймай рыбу"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с учетом возраста и пола (новорожденный, дошкольник, школьник, подросток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одежды для кукол (с учетом пола, возраста,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показывающих людей разных профессий, и инструментов, которые им нужны в работе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игрушек (куклы, животные, птицы),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игрушек (животные, птицы, куклы),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для отличия цветов спектра и цветной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"Ромашка" (для устного счета), объемных составных игрушек (из дерева или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"Кухня", "Магазин", "Мебель", "Спальня", "Одежда",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 изучению темы "Транспорт"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посуды (4 набора)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"Умный телефон" (звуко-буквенный анализ)</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это? Кто это?"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делать? Какой?"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"Кому чего не хватает?"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"Какой предмет лишний?"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"Найди нужную цифру (букву), предмет"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игр для развития: памяти, внимания, мышления, речи, зрительного восприятия, логического мышления, ориентировки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театральных инсценировок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предметных картинок, поделенных на 6 - 10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сюжетных картинок, поделенных на 8 - 20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плоскостной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(многогранники на круге)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Игровой спортивный инвентарь</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диаметром 8, 12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палки диаметром 100, 110 см, толщиной 3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обручи диаметром 50, 75, 100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скакалки 2, 2,5, 5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флажки (белые, красные, голубые)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ленты (белые, красные, желтые, зеленые, синие)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Бланки для проверки уровня речевого развития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картинные словари, 2 - 5-й кл. (для белорусского и русского языков)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печатных и рукописных, вырезанных по кругу, объемных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шершавой поверхностью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накладных одна на одну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перечеркнутых дополнительными линиями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в неправильном положении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у которых не хватает элементов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 букв, правильно и зеркально отраженных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кубиков Зайцева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математике 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символы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Головные телефоны (наушники) стереофонические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Слуховые аппараты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индивидуального использования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беспроводной звукоусиливающей аппаратуры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Цветомузыкальные приставки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Тональный аудиометр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бланками для аудиограмм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и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демонстрационные и раздаточные (для русского языка)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дактильных штампов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разных примеров речи, неречевого звучания (для русского языка)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жестовой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Школьная доска (матового, темно-зеленого или темно-синего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младшего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старшего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Персональные компьютеры с брайлевским дисплеем и синтезатором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Портативные считывающие устройства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детей со слабым зрением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Микрокалькуляторы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электронная 6-клавишная для письма по Брайлю, стационарная и переносная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Телевизионные увеличительные приборы (замкнутые телевизионные системы)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Грифели (взрослые и детские)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брайлевская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Тетради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рельефными обозначениями 150, 300, 500 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Треугольник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металлическая с рельефными обозначениями 1 или 2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 складной металлический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 швейная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инструментов с рельефными метками, оснащенный лупами 2-кратного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белая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складная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Локаторы для ориентации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Фотофоны для трансформации световых сигналов в звуковые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обучения детей пространственному ориентированию ("Беларусь", "Области Беларуси", "Минск")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вдевания нитки в иголку (игловдеватель)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иголок швейных с широким ушком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регулировкой светового потока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для выправления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Панно "Рельефная карта Республики Беларусь" с государственной символикой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окружающего мира со звуком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Цветковые растения и их классификация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растительном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животном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лупы с увеличением от 1,5 до 20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асферические лупы (3,5 и 7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лупы (1,25, 3,5 и 4,5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Накладные лупы с увеличением от 2 до 4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Часовые лупы с увеличением от 1,7 до 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Монокуляры 5-кратного и 8-кратного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стационарные 2-кратного увеличения с подсветом и регулированием положения линзы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 упором на груди 1,25-кратнаго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Бинокуляры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"НКС-2"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для детей с нарушениями зрения и слепоглухих (с вибромассажером)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для слабовидящих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 говорящий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брайлевский настенный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рисунками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Шахматы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"Реверси"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"Танграм"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"Ранжир"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"Кубик складной"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Мозаика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наборные полотна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коррекции зрительного восприятия (схемы, таблицы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рисунков предметов для составления и решения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Пейзажные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Азбука-кубик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Азбука-колодка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 с двигающимися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цифр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письма плоским шрифтом для подписи конверта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рельефного черчения и рисования Н.А.Семевского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Развороты пространственные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основных элементарных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тригонометрических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рельефного циферблата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рельефной периодической системы элементов Менделеева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Рельефный глобус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предметов (для счета, для создания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материал (отконтурированный)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(карты звездного неба, железы внутренней секреции, кровеносная система, мышцы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фигур человека,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изготовленных из разных материалов (ткани, стекла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грамота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 по приготовлению пищи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предметных картинок по темам (формат А2):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строитель"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техник"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"Прямое чтение"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2-го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3-го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(12-строчный)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(18-строчный)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(4 - 5-строчный)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плоскопечатным шрифтом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черчения (по В.С.Сверлову)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 и прибор "Школьник"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вычерчивания чертежей и схем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географии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всемирной истории и истории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дозаторов (для жидкости, перечница, сахарница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дискретные тифлотехнические для измерения температуры воды, воздуха, тела с фотофонами и брайлевскими метками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для лабораторно-практических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развития двигательной активности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мишени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с выемкой для туловища и стульями, высота которых регулируется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 наклонной крышкой и регулятором высоты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бегущая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Финские сани (кресла на полозках)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Специальное крепление для лыж (с фиксацией пальцев ноги и пятки)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шариковые ручки для детей с гиперкинезами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разработки суставов верхних и нижних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Манеж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валики, матрасы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Батуты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Мячики большие, средние (резиновые)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Эспандеры 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магнитотерапии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Велотренажер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Шариковый бассейн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электросна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по системе Монтессори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печатей с буквами белорусского и русского алфавитов разного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и русский языки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иллюстраций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картинных словарей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"Описание внешнего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"Служба быта"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"Сельское хозяйство"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"Береги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дорожного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определению эмоций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"Государственная власть"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охраны порядка"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"Трудоустройство"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"Одеваться по сезону"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"Лечебные учреждения"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"Оказание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этикета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"Уход за одеждой и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связи"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"Радиация и здоровье человека"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пользоваться плитой"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мыть посуду"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ухаживать за мебелью"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"Примерное оформление конверта с письмом"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противопожарной безопасности"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"Природный радиационный 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"Простой ремонт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"Приспособляемость к жизни"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"Америка"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"Африка"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"Евразия"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"Австралия"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"Антарктида"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плана местности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цветов географической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этапов исполнения орнаментов, рисунков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примеров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разных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жанров искусства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прорисовке перспективы (в разных стадиях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нарисованных растительных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разных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картин</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обработки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уборки разных типов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 последовательности мытья посуды на предприятиях общественного питания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"Переплет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"Учимся работать"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ножницами"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при шитье"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электрооборудованием"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вскапывания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рабочие специальности"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токарном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деревообрабатывающем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полуфабрикаты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украшения изделий"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полиграфическом комбинате"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мозаикой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разными видами аппликации,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текстильных материалов,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металла,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древесины,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выполнение изделий из металла,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 теме "Работа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"Виды ткани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ткани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древесины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металла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этапов работы над переплетом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 доктора"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автобусе"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вокзале"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настольной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разноцветных геометрических фигур, разных по величине, для составления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растительных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лепных рельефов и стилизованных фигурок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Ритмика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6 - 8-й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9 - 10-й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обучающие комплексы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основным разделам изучаемых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картинок к учебнику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картинного материала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белорусскому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образцов заполнения деловых бумаг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сравнения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определения состава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геометрических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 "Школа"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"Природа вокруг нас"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"Мир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карточек технологических по приготовлению блюд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на тему "Жилье"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планов (чертежей) квартиры для магнитной доски с набором символов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 что возможно увольнение и 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учебная рельефная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окрашенных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несколько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неокрашенные, разделенные на области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с окрашенными в разные цвета областями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окрашенные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неокрашенные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"Нарушение-наказание"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структуры государственной власти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бумаги",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ткани",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тканью",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"Аппликация",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металлом",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картоном",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над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(лото)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"Подбери пару"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кому надо"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в городе и селе"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"Одежда и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по оказанию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неокрашенные (из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шаблонов для рисования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для определения формы предметов и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сенсорной комнаты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Безопасная тактильно-световая пузырьковая колонна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Безопасный светящийся оптико-волоконный пучок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Ковры-панели (световые, тактильные)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Звукоактивированный проектор светоэффектов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Проектор направленного света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Светящаяся сеть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Зеркальный вращающийся шар с креплением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из безопасных фиброволокон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Висящая система "Мелодичный звон"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ароматерапии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лечебных ароматических масел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Аудиостудия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музыкальных альбомов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Кресло-трансформер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кресло-подушка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Мяч-кресло с наполнителем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кресло-матрац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Напольный мат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"липкие" мячики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массажных мячей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Валики массажные разного диаметра, с ручками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мячи-гиганты разного диаметра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устройство для стоп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бассейн (шариковый)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тропа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аэроионопрофилактики (бра)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Магические жезлы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душ</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КЛАССНЫХ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Стол-ванна для игр с водой и песком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пособия (из полимерных материалов, из дерева)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Мягконабивные дидактические игрушки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Магнитные мольберты и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Стенка "Пирамидка"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дидактический с набором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Прозрачное кашпо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домики и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Мебель-трансформер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Различные панно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сюжетно-ролевых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СПОРТИВНО-ИГРОВОЕ ОБОРУДОВАНИЕ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физических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спастики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Мячи-прыгуны, фитболы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с трубочкой для развития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Коврики со следами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обручи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сидения на ножках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строительные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Конструкторы из пластмассы, кубики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Ходунки, трости для инвалидов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игры-головоломки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Настольно-печатные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физкультуры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Напольные шнуровки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Гросса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Спортивные 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9. Мебель и инвентарь для помещений специальных общеобразовательных школ-интернатов, вспомогательных школ-интернатов</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(введен </w:t>
            </w:r>
            <w:hyperlink r:id="rId15"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постановлением</w:t>
              </w:r>
            </w:hyperlink>
            <w:r w:rsidRPr="000D7F01">
              <w:rPr>
                <w:rFonts w:ascii="Arial" w:eastAsiaTheme="minorEastAsia" w:hAnsi="Arial" w:cs="Arial"/>
                <w:sz w:val="20"/>
                <w:szCs w:val="20"/>
                <w:lang w:eastAsia="ru-RU"/>
              </w:rPr>
              <w:t xml:space="preserve"> Минобразования от 28.05.2018 N 48)</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и инвентарь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помещений, предназначенных для сна, отдыха и досуга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Стационарные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Тумбочки для хранения личных вещей, предметов личной гигиены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Устройства для просушки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Стеллажи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Тумба для уголка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Диваны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кресел для актового зала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Трибуна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CB0121" w:rsidRDefault="00CB0121">
      <w:bookmarkStart w:id="4" w:name="_GoBack"/>
      <w:bookmarkEnd w:id="4"/>
    </w:p>
    <w:sectPr w:rsidR="00CB0121" w:rsidSect="00202469">
      <w:headerReference w:type="default" r:id="rId16"/>
      <w:footerReference w:type="default" r:id="rId1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69" w:rsidRDefault="00202469" w:rsidP="00202469">
      <w:pPr>
        <w:spacing w:after="0" w:line="240" w:lineRule="auto"/>
      </w:pPr>
      <w:r>
        <w:separator/>
      </w:r>
    </w:p>
  </w:endnote>
  <w:endnote w:type="continuationSeparator" w:id="0">
    <w:p w:rsidR="00202469" w:rsidRDefault="00202469" w:rsidP="0020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69" w:rsidRDefault="002024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024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2469" w:rsidRDefault="00202469">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jc w:val="right"/>
          </w:pPr>
          <w:r>
            <w:t xml:space="preserve">Страница </w:t>
          </w:r>
          <w:r w:rsidR="00202469">
            <w:fldChar w:fldCharType="begin"/>
          </w:r>
          <w:r>
            <w:instrText>\PAGE</w:instrText>
          </w:r>
          <w:r w:rsidR="00202469">
            <w:fldChar w:fldCharType="separate"/>
          </w:r>
          <w:r w:rsidR="00F6418C">
            <w:rPr>
              <w:noProof/>
            </w:rPr>
            <w:t>1</w:t>
          </w:r>
          <w:r w:rsidR="00202469">
            <w:fldChar w:fldCharType="end"/>
          </w:r>
          <w:r>
            <w:t xml:space="preserve"> из </w:t>
          </w:r>
          <w:r w:rsidR="00202469">
            <w:fldChar w:fldCharType="begin"/>
          </w:r>
          <w:r>
            <w:instrText>\NUMPAGES</w:instrText>
          </w:r>
          <w:r w:rsidR="00202469">
            <w:fldChar w:fldCharType="separate"/>
          </w:r>
          <w:r w:rsidR="00F6418C">
            <w:rPr>
              <w:noProof/>
            </w:rPr>
            <w:t>3</w:t>
          </w:r>
          <w:r w:rsidR="00202469">
            <w:fldChar w:fldCharType="end"/>
          </w:r>
        </w:p>
      </w:tc>
    </w:tr>
  </w:tbl>
  <w:p w:rsidR="00202469" w:rsidRDefault="0020246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69" w:rsidRDefault="002024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2024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2469" w:rsidRDefault="00202469">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jc w:val="right"/>
          </w:pPr>
          <w:r>
            <w:t xml:space="preserve">Страница </w:t>
          </w:r>
          <w:r w:rsidR="00202469">
            <w:fldChar w:fldCharType="begin"/>
          </w:r>
          <w:r>
            <w:instrText>\PAGE</w:instrText>
          </w:r>
          <w:r w:rsidR="00202469">
            <w:fldChar w:fldCharType="separate"/>
          </w:r>
          <w:r>
            <w:rPr>
              <w:noProof/>
            </w:rPr>
            <w:t>98</w:t>
          </w:r>
          <w:r w:rsidR="00202469">
            <w:fldChar w:fldCharType="end"/>
          </w:r>
          <w:r>
            <w:t xml:space="preserve"> из </w:t>
          </w:r>
          <w:r w:rsidR="00202469">
            <w:fldChar w:fldCharType="begin"/>
          </w:r>
          <w:r>
            <w:instrText>\NUMPAGES</w:instrText>
          </w:r>
          <w:r w:rsidR="00202469">
            <w:fldChar w:fldCharType="separate"/>
          </w:r>
          <w:r>
            <w:rPr>
              <w:noProof/>
            </w:rPr>
            <w:t>147</w:t>
          </w:r>
          <w:r w:rsidR="00202469">
            <w:fldChar w:fldCharType="end"/>
          </w:r>
        </w:p>
      </w:tc>
    </w:tr>
  </w:tbl>
  <w:p w:rsidR="00202469" w:rsidRDefault="0020246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69" w:rsidRDefault="00202469" w:rsidP="00202469">
      <w:pPr>
        <w:spacing w:after="0" w:line="240" w:lineRule="auto"/>
      </w:pPr>
      <w:r>
        <w:separator/>
      </w:r>
    </w:p>
  </w:footnote>
  <w:footnote w:type="continuationSeparator" w:id="0">
    <w:p w:rsidR="00202469" w:rsidRDefault="00202469" w:rsidP="00202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024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202469" w:rsidRDefault="00202469">
          <w:pPr>
            <w:pStyle w:val="ConsPlusNormal"/>
            <w:jc w:val="center"/>
            <w:rPr>
              <w:sz w:val="24"/>
              <w:szCs w:val="24"/>
            </w:rPr>
          </w:pPr>
        </w:p>
        <w:p w:rsidR="00202469" w:rsidRDefault="002024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202469" w:rsidRDefault="00202469">
    <w:pPr>
      <w:pStyle w:val="ConsPlusNormal"/>
      <w:pBdr>
        <w:bottom w:val="single" w:sz="12" w:space="0" w:color="auto"/>
      </w:pBdr>
      <w:jc w:val="center"/>
      <w:rPr>
        <w:sz w:val="2"/>
        <w:szCs w:val="2"/>
      </w:rPr>
    </w:pPr>
  </w:p>
  <w:p w:rsidR="00202469" w:rsidRDefault="000D7F0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2024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202469" w:rsidRDefault="00202469">
          <w:pPr>
            <w:pStyle w:val="ConsPlusNormal"/>
            <w:jc w:val="center"/>
            <w:rPr>
              <w:sz w:val="24"/>
              <w:szCs w:val="24"/>
            </w:rPr>
          </w:pPr>
        </w:p>
        <w:p w:rsidR="00202469" w:rsidRDefault="002024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2469"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202469" w:rsidRDefault="00202469">
    <w:pPr>
      <w:pStyle w:val="ConsPlusNormal"/>
      <w:pBdr>
        <w:bottom w:val="single" w:sz="12" w:space="0" w:color="auto"/>
      </w:pBdr>
      <w:jc w:val="center"/>
      <w:rPr>
        <w:sz w:val="2"/>
        <w:szCs w:val="2"/>
      </w:rPr>
    </w:pPr>
  </w:p>
  <w:p w:rsidR="00202469" w:rsidRDefault="000D7F0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7F01"/>
    <w:rsid w:val="000328C0"/>
    <w:rsid w:val="00041B84"/>
    <w:rsid w:val="000A606D"/>
    <w:rsid w:val="000C2D28"/>
    <w:rsid w:val="000D2B00"/>
    <w:rsid w:val="000D7F01"/>
    <w:rsid w:val="001125A9"/>
    <w:rsid w:val="00114D5A"/>
    <w:rsid w:val="00165990"/>
    <w:rsid w:val="00165A41"/>
    <w:rsid w:val="00175F37"/>
    <w:rsid w:val="00186C13"/>
    <w:rsid w:val="00202469"/>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6418C"/>
    <w:rsid w:val="00FC670C"/>
    <w:rsid w:val="00FD3698"/>
    <w:rsid w:val="00FD4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5AB3BF48C14E417C727794B07FCF3C2246422E82ACE8504D018EEB533E7FF9DFF0165C03BF66F51A330EA5D1Em3J"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55AB3BF48C14E417C727794B07FCF3C2246422E82ACB800EDE18EEB533E7FF9DFF0165C03BF66F51A331EA551Em7J"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55AB3BF48C14E417C727794B07FCF3C2246422E82ACB8502DF1DEEB533E7FF9DFF0165C03BF66F51A331EA551Em7J" TargetMode="External"/><Relationship Id="rId11" Type="http://schemas.openxmlformats.org/officeDocument/2006/relationships/hyperlink" Target="consultantplus://offline/ref=E3EB4E83632698F4AA168188D6CCEACF1E3984561F1E04220061F188438B4E83E9B34DE89B3B3D278750C67DF73CmAJ" TargetMode="External"/><Relationship Id="rId5" Type="http://schemas.openxmlformats.org/officeDocument/2006/relationships/endnotes" Target="endnotes.xml"/><Relationship Id="rId15" Type="http://schemas.openxmlformats.org/officeDocument/2006/relationships/hyperlink" Target="consultantplus://offline/ref=CEC82F753E7FA4EC7D030702F214A2CBBFA01AA407692FB36B1F3E443B84E1849BBDB6B888615C425BE069BAD052m3J" TargetMode="External"/><Relationship Id="rId10" Type="http://schemas.openxmlformats.org/officeDocument/2006/relationships/hyperlink" Target="consultantplus://offline/ref=4855AB3BF48C14E417C727794B07FCF3C2246422E82ACB800EDE18EEB533E7FF9DFF0165C03BF66F51A331EA551Em7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855AB3BF48C14E417C727794B07FCF3C2246422E82ACE8504D018EEB533E7FF9DFF0165C03BF66F51A330EA5D1Em6J" TargetMode="External"/><Relationship Id="rId14" Type="http://schemas.openxmlformats.org/officeDocument/2006/relationships/hyperlink" Target="consultantplus://offline/ref=56E20741C9DD2EB53C6213497A94A73B036D0C74343E6F2895D14831CA0C1A7608A9A3EB72DDE5280027D08E7C40m5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24403</Words>
  <Characters>139103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2020-09-01T11:35:00Z</dcterms:created>
  <dcterms:modified xsi:type="dcterms:W3CDTF">2020-09-01T11:35:00Z</dcterms:modified>
</cp:coreProperties>
</file>